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9B" w:rsidRPr="000E64DC" w:rsidRDefault="000E64DC" w:rsidP="000E64DC">
      <w:pPr>
        <w:spacing w:after="0"/>
        <w:ind w:left="36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0E64DC">
        <w:rPr>
          <w:rFonts w:ascii="Edwardian Script ITC" w:hAnsi="Edwardian Script ITC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1" locked="0" layoutInCell="1" allowOverlap="1" wp14:anchorId="79C07252">
            <wp:simplePos x="0" y="0"/>
            <wp:positionH relativeFrom="margin">
              <wp:posOffset>-433070</wp:posOffset>
            </wp:positionH>
            <wp:positionV relativeFrom="paragraph">
              <wp:posOffset>176530</wp:posOffset>
            </wp:positionV>
            <wp:extent cx="1447165" cy="1123950"/>
            <wp:effectExtent l="0" t="0" r="635" b="0"/>
            <wp:wrapTight wrapText="bothSides">
              <wp:wrapPolygon edited="0">
                <wp:start x="0" y="0"/>
                <wp:lineTo x="0" y="21234"/>
                <wp:lineTo x="21325" y="21234"/>
                <wp:lineTo x="2132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508" w:rsidRPr="000E64DC">
        <w:rPr>
          <w:rFonts w:ascii="Edwardian Script ITC" w:hAnsi="Edwardian Script ITC"/>
          <w:b/>
          <w:sz w:val="80"/>
          <w:szCs w:val="80"/>
          <w:u w:val="single"/>
        </w:rPr>
        <w:t>Mundschutz</w:t>
      </w:r>
    </w:p>
    <w:p w:rsidR="00B17508" w:rsidRPr="00BD26F7" w:rsidRDefault="00B17508" w:rsidP="00BD26F7">
      <w:pPr>
        <w:spacing w:after="0" w:line="240" w:lineRule="auto"/>
        <w:jc w:val="center"/>
        <w:rPr>
          <w:sz w:val="24"/>
          <w:szCs w:val="24"/>
        </w:rPr>
      </w:pPr>
      <w:r w:rsidRPr="00BD26F7">
        <w:rPr>
          <w:sz w:val="24"/>
          <w:szCs w:val="24"/>
        </w:rPr>
        <w:t>Bitte trage während deines gesamten Aufenthaltes im Salon einen Mund- und Nasenschutz!</w:t>
      </w:r>
    </w:p>
    <w:p w:rsidR="000C7C51" w:rsidRDefault="00B17508" w:rsidP="00BD26F7">
      <w:pPr>
        <w:spacing w:after="0" w:line="240" w:lineRule="auto"/>
        <w:jc w:val="center"/>
        <w:rPr>
          <w:sz w:val="24"/>
          <w:szCs w:val="24"/>
        </w:rPr>
      </w:pPr>
      <w:r w:rsidRPr="00BD26F7">
        <w:rPr>
          <w:sz w:val="24"/>
          <w:szCs w:val="24"/>
        </w:rPr>
        <w:t>Solltest du keinen besitzen, kannst du gerne auch einen bei mir für 1 € käuflich erwerben.</w:t>
      </w:r>
    </w:p>
    <w:p w:rsidR="00BD26F7" w:rsidRPr="00BD26F7" w:rsidRDefault="000E64DC" w:rsidP="00BD26F7">
      <w:pPr>
        <w:spacing w:after="0" w:line="240" w:lineRule="auto"/>
        <w:jc w:val="center"/>
        <w:rPr>
          <w:sz w:val="24"/>
          <w:szCs w:val="24"/>
        </w:rPr>
      </w:pPr>
      <w:r>
        <w:rPr>
          <w:rFonts w:ascii="Edwardian Script ITC" w:hAnsi="Edwardian Script ITC"/>
          <w:noProof/>
          <w:sz w:val="80"/>
          <w:szCs w:val="8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4881880</wp:posOffset>
            </wp:positionH>
            <wp:positionV relativeFrom="paragraph">
              <wp:posOffset>179070</wp:posOffset>
            </wp:positionV>
            <wp:extent cx="133350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291" y="21335"/>
                <wp:lineTo x="21291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508" w:rsidRPr="000E64DC" w:rsidRDefault="00B17508" w:rsidP="00BD26F7">
      <w:pPr>
        <w:spacing w:after="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0E64DC">
        <w:rPr>
          <w:rFonts w:ascii="Edwardian Script ITC" w:hAnsi="Edwardian Script ITC"/>
          <w:b/>
          <w:sz w:val="80"/>
          <w:szCs w:val="80"/>
          <w:u w:val="single"/>
        </w:rPr>
        <w:t>Handdesinfektion</w:t>
      </w:r>
    </w:p>
    <w:p w:rsidR="00B17508" w:rsidRDefault="00B17508" w:rsidP="00BD26F7">
      <w:pPr>
        <w:spacing w:after="0"/>
        <w:jc w:val="center"/>
        <w:rPr>
          <w:sz w:val="24"/>
          <w:szCs w:val="24"/>
        </w:rPr>
      </w:pPr>
      <w:r w:rsidRPr="00BD26F7">
        <w:rPr>
          <w:sz w:val="24"/>
          <w:szCs w:val="24"/>
        </w:rPr>
        <w:t>Bitte desinfiziere als erstes nach Betreten des Salons deine Hände an der Kasse. Desinfektion steht für dich bereit!</w:t>
      </w:r>
    </w:p>
    <w:p w:rsidR="00BD26F7" w:rsidRPr="00BD26F7" w:rsidRDefault="000E64DC" w:rsidP="00BD26F7">
      <w:pPr>
        <w:spacing w:after="0"/>
        <w:jc w:val="center"/>
        <w:rPr>
          <w:sz w:val="24"/>
          <w:szCs w:val="24"/>
        </w:rPr>
      </w:pPr>
      <w:r w:rsidRPr="00BD26F7">
        <w:rPr>
          <w:rFonts w:ascii="Edwardian Script ITC" w:hAnsi="Edwardian Script ITC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-225425</wp:posOffset>
            </wp:positionH>
            <wp:positionV relativeFrom="paragraph">
              <wp:posOffset>10160</wp:posOffset>
            </wp:positionV>
            <wp:extent cx="1144270" cy="939800"/>
            <wp:effectExtent l="0" t="0" r="0" b="0"/>
            <wp:wrapTight wrapText="bothSides">
              <wp:wrapPolygon edited="0">
                <wp:start x="0" y="0"/>
                <wp:lineTo x="0" y="21016"/>
                <wp:lineTo x="21216" y="21016"/>
                <wp:lineTo x="21216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508" w:rsidRPr="000E64DC" w:rsidRDefault="00B17508" w:rsidP="00BD26F7">
      <w:pPr>
        <w:spacing w:after="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0E64DC">
        <w:rPr>
          <w:rFonts w:ascii="Edwardian Script ITC" w:hAnsi="Edwardian Script ITC"/>
          <w:b/>
          <w:sz w:val="80"/>
          <w:szCs w:val="80"/>
          <w:u w:val="single"/>
        </w:rPr>
        <w:t>Abstand halten</w:t>
      </w:r>
    </w:p>
    <w:p w:rsidR="00B17508" w:rsidRDefault="00B17508" w:rsidP="000E64DC">
      <w:pPr>
        <w:spacing w:after="0"/>
        <w:ind w:firstLine="708"/>
        <w:rPr>
          <w:sz w:val="24"/>
          <w:szCs w:val="24"/>
        </w:rPr>
      </w:pPr>
      <w:r w:rsidRPr="00BD26F7">
        <w:rPr>
          <w:sz w:val="24"/>
          <w:szCs w:val="24"/>
        </w:rPr>
        <w:t xml:space="preserve">Halte bitte stets 1,5 Meter </w:t>
      </w:r>
      <w:r w:rsidR="000C7C51" w:rsidRPr="00BD26F7">
        <w:rPr>
          <w:sz w:val="24"/>
          <w:szCs w:val="24"/>
        </w:rPr>
        <w:t>Abstand</w:t>
      </w:r>
      <w:r w:rsidRPr="00BD26F7">
        <w:rPr>
          <w:sz w:val="24"/>
          <w:szCs w:val="24"/>
        </w:rPr>
        <w:t xml:space="preserve"> zu anderen Kunden.</w:t>
      </w:r>
    </w:p>
    <w:p w:rsidR="00BD26F7" w:rsidRPr="00BD26F7" w:rsidRDefault="000E64DC" w:rsidP="00BD26F7">
      <w:pPr>
        <w:spacing w:after="0"/>
        <w:jc w:val="center"/>
        <w:rPr>
          <w:sz w:val="24"/>
          <w:szCs w:val="24"/>
        </w:rPr>
      </w:pPr>
      <w:r>
        <w:rPr>
          <w:rFonts w:ascii="Edwardian Script ITC" w:hAnsi="Edwardian Script ITC"/>
          <w:b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7D744920">
            <wp:simplePos x="0" y="0"/>
            <wp:positionH relativeFrom="margin">
              <wp:posOffset>5015230</wp:posOffset>
            </wp:positionH>
            <wp:positionV relativeFrom="paragraph">
              <wp:posOffset>75565</wp:posOffset>
            </wp:positionV>
            <wp:extent cx="13144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87" y="21300"/>
                <wp:lineTo x="21287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508" w:rsidRPr="000E64DC" w:rsidRDefault="00B17508" w:rsidP="00BD26F7">
      <w:pPr>
        <w:spacing w:after="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0E64DC">
        <w:rPr>
          <w:rFonts w:ascii="Edwardian Script ITC" w:hAnsi="Edwardian Script ITC"/>
          <w:b/>
          <w:sz w:val="80"/>
          <w:szCs w:val="80"/>
          <w:u w:val="single"/>
        </w:rPr>
        <w:t>Keine Trockenschnitte</w:t>
      </w:r>
    </w:p>
    <w:p w:rsidR="00B17508" w:rsidRDefault="00B17508" w:rsidP="00BD26F7">
      <w:pPr>
        <w:spacing w:after="0"/>
        <w:jc w:val="center"/>
        <w:rPr>
          <w:sz w:val="24"/>
          <w:szCs w:val="24"/>
        </w:rPr>
      </w:pPr>
      <w:r w:rsidRPr="00BD26F7">
        <w:rPr>
          <w:sz w:val="24"/>
          <w:szCs w:val="24"/>
        </w:rPr>
        <w:t>Aufgrund der aktuell geltenden Regeln, ist es mir nicht gestattet Arbeiten an trockenen, ungewaschenen Haaren zu erbringen. Deshalb muss ich die Haare vorher waschen! Dies gilt auch</w:t>
      </w:r>
      <w:r w:rsidR="00441367" w:rsidRPr="00BD26F7">
        <w:rPr>
          <w:sz w:val="24"/>
          <w:szCs w:val="24"/>
        </w:rPr>
        <w:t xml:space="preserve"> für Pony und Konturen schneiden.</w:t>
      </w:r>
    </w:p>
    <w:p w:rsidR="00BD26F7" w:rsidRPr="00BD26F7" w:rsidRDefault="000E64DC" w:rsidP="00BD26F7">
      <w:pPr>
        <w:spacing w:after="0"/>
        <w:jc w:val="center"/>
        <w:rPr>
          <w:sz w:val="24"/>
          <w:szCs w:val="24"/>
        </w:rPr>
      </w:pPr>
      <w:r>
        <w:rPr>
          <w:rFonts w:ascii="Edwardian Script ITC" w:hAnsi="Edwardian Script ITC"/>
          <w:b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46C7235B">
            <wp:simplePos x="0" y="0"/>
            <wp:positionH relativeFrom="margin">
              <wp:posOffset>-276860</wp:posOffset>
            </wp:positionH>
            <wp:positionV relativeFrom="paragraph">
              <wp:posOffset>122555</wp:posOffset>
            </wp:positionV>
            <wp:extent cx="1134110" cy="1152525"/>
            <wp:effectExtent l="0" t="0" r="8890" b="9525"/>
            <wp:wrapTight wrapText="bothSides">
              <wp:wrapPolygon edited="0">
                <wp:start x="0" y="0"/>
                <wp:lineTo x="0" y="21421"/>
                <wp:lineTo x="21406" y="21421"/>
                <wp:lineTo x="21406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367" w:rsidRPr="000E64DC" w:rsidRDefault="00441367" w:rsidP="00BD26F7">
      <w:pPr>
        <w:spacing w:after="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0E64DC">
        <w:rPr>
          <w:rFonts w:ascii="Edwardian Script ITC" w:hAnsi="Edwardian Script ITC"/>
          <w:b/>
          <w:sz w:val="80"/>
          <w:szCs w:val="80"/>
          <w:u w:val="single"/>
        </w:rPr>
        <w:t>Eventuelle</w:t>
      </w:r>
      <w:r w:rsidR="00BD26F7" w:rsidRPr="000E64DC">
        <w:rPr>
          <w:rFonts w:ascii="Edwardian Script ITC" w:hAnsi="Edwardian Script ITC"/>
          <w:b/>
          <w:sz w:val="80"/>
          <w:szCs w:val="80"/>
          <w:u w:val="single"/>
        </w:rPr>
        <w:t xml:space="preserve"> </w:t>
      </w:r>
      <w:r w:rsidRPr="000E64DC">
        <w:rPr>
          <w:rFonts w:ascii="Edwardian Script ITC" w:hAnsi="Edwardian Script ITC"/>
          <w:b/>
          <w:sz w:val="80"/>
          <w:szCs w:val="80"/>
          <w:u w:val="single"/>
        </w:rPr>
        <w:t>Wartezeiten</w:t>
      </w:r>
    </w:p>
    <w:p w:rsidR="00441367" w:rsidRPr="00BD26F7" w:rsidRDefault="00441367" w:rsidP="00BD26F7">
      <w:pPr>
        <w:spacing w:after="0"/>
        <w:jc w:val="center"/>
        <w:rPr>
          <w:sz w:val="24"/>
          <w:szCs w:val="24"/>
        </w:rPr>
      </w:pPr>
      <w:r w:rsidRPr="00BD26F7">
        <w:rPr>
          <w:sz w:val="24"/>
          <w:szCs w:val="24"/>
        </w:rPr>
        <w:t>Aufgrund der erhöhten Hygienemaßnahmen kann es zu längeren Wartezeiten kommen. Bitte habe hierfür Verständnis.</w:t>
      </w:r>
    </w:p>
    <w:p w:rsidR="00441367" w:rsidRPr="00BD26F7" w:rsidRDefault="000E64DC" w:rsidP="00BD26F7">
      <w:pPr>
        <w:spacing w:after="0"/>
        <w:jc w:val="center"/>
        <w:rPr>
          <w:sz w:val="24"/>
          <w:szCs w:val="24"/>
        </w:rPr>
      </w:pPr>
      <w:r w:rsidRPr="00BD26F7">
        <w:rPr>
          <w:rFonts w:ascii="Edwardian Script ITC" w:hAnsi="Edwardian Script ITC"/>
          <w:noProof/>
          <w:sz w:val="80"/>
          <w:szCs w:val="80"/>
        </w:rPr>
        <w:drawing>
          <wp:anchor distT="0" distB="0" distL="114300" distR="114300" simplePos="0" relativeHeight="251663360" behindDoc="1" locked="0" layoutInCell="1" allowOverlap="1" wp14:anchorId="0F941A9D">
            <wp:simplePos x="0" y="0"/>
            <wp:positionH relativeFrom="margin">
              <wp:posOffset>5405755</wp:posOffset>
            </wp:positionH>
            <wp:positionV relativeFrom="paragraph">
              <wp:posOffset>8255</wp:posOffset>
            </wp:positionV>
            <wp:extent cx="857250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120" y="21312"/>
                <wp:lineTo x="21120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367" w:rsidRPr="000E64DC" w:rsidRDefault="00441367" w:rsidP="00BD26F7">
      <w:pPr>
        <w:spacing w:after="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0E64DC">
        <w:rPr>
          <w:rFonts w:ascii="Edwardian Script ITC" w:hAnsi="Edwardian Script ITC"/>
          <w:b/>
          <w:sz w:val="80"/>
          <w:szCs w:val="80"/>
          <w:u w:val="single"/>
        </w:rPr>
        <w:t>Komm bitte alleine</w:t>
      </w:r>
    </w:p>
    <w:p w:rsidR="00BD26F7" w:rsidRPr="00BD26F7" w:rsidRDefault="00441367" w:rsidP="00BD26F7">
      <w:pPr>
        <w:spacing w:after="0"/>
        <w:jc w:val="center"/>
        <w:rPr>
          <w:sz w:val="24"/>
          <w:szCs w:val="24"/>
        </w:rPr>
      </w:pPr>
      <w:r w:rsidRPr="00BD26F7">
        <w:rPr>
          <w:sz w:val="24"/>
          <w:szCs w:val="24"/>
        </w:rPr>
        <w:t>Da ich eine maximale Anzahl an Personen innerhalb des Salons nicht überschreiten darf, bitte ich dich zu deinem Termin ohne Begleitung zu kommen.</w:t>
      </w:r>
    </w:p>
    <w:p w:rsidR="00441367" w:rsidRPr="00BD26F7" w:rsidRDefault="000E64DC" w:rsidP="00BD26F7">
      <w:pPr>
        <w:spacing w:after="0"/>
        <w:jc w:val="center"/>
        <w:rPr>
          <w:sz w:val="24"/>
          <w:szCs w:val="24"/>
        </w:rPr>
      </w:pPr>
      <w:r w:rsidRPr="00BD26F7">
        <w:rPr>
          <w:rFonts w:ascii="Edwardian Script ITC" w:hAnsi="Edwardian Script ITC"/>
          <w:b/>
          <w:noProof/>
          <w:sz w:val="80"/>
          <w:szCs w:val="80"/>
        </w:rPr>
        <w:drawing>
          <wp:anchor distT="0" distB="0" distL="114300" distR="114300" simplePos="0" relativeHeight="251664384" behindDoc="1" locked="0" layoutInCell="1" allowOverlap="1" wp14:anchorId="75110206">
            <wp:simplePos x="0" y="0"/>
            <wp:positionH relativeFrom="margin">
              <wp:posOffset>-386080</wp:posOffset>
            </wp:positionH>
            <wp:positionV relativeFrom="paragraph">
              <wp:posOffset>273685</wp:posOffset>
            </wp:positionV>
            <wp:extent cx="147193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246" y="21206"/>
                <wp:lineTo x="21246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367" w:rsidRPr="000E64DC" w:rsidRDefault="00441367" w:rsidP="00BD26F7">
      <w:pPr>
        <w:spacing w:after="0"/>
        <w:jc w:val="center"/>
        <w:rPr>
          <w:rFonts w:ascii="Edwardian Script ITC" w:hAnsi="Edwardian Script ITC"/>
          <w:b/>
          <w:sz w:val="80"/>
          <w:szCs w:val="80"/>
          <w:u w:val="single"/>
        </w:rPr>
      </w:pPr>
      <w:r w:rsidRPr="000E64DC">
        <w:rPr>
          <w:rFonts w:ascii="Edwardian Script ITC" w:hAnsi="Edwardian Script ITC"/>
          <w:b/>
          <w:sz w:val="80"/>
          <w:szCs w:val="80"/>
          <w:u w:val="single"/>
        </w:rPr>
        <w:t xml:space="preserve">Kosmetik und </w:t>
      </w:r>
      <w:proofErr w:type="spellStart"/>
      <w:r w:rsidRPr="000E64DC">
        <w:rPr>
          <w:rFonts w:ascii="Edwardian Script ITC" w:hAnsi="Edwardian Script ITC"/>
          <w:b/>
          <w:sz w:val="80"/>
          <w:szCs w:val="80"/>
          <w:u w:val="single"/>
        </w:rPr>
        <w:t>Make</w:t>
      </w:r>
      <w:proofErr w:type="spellEnd"/>
      <w:r w:rsidRPr="000E64DC">
        <w:rPr>
          <w:rFonts w:ascii="Edwardian Script ITC" w:hAnsi="Edwardian Script ITC"/>
          <w:b/>
          <w:sz w:val="80"/>
          <w:szCs w:val="80"/>
          <w:u w:val="single"/>
        </w:rPr>
        <w:t xml:space="preserve"> </w:t>
      </w:r>
      <w:proofErr w:type="spellStart"/>
      <w:r w:rsidRPr="000E64DC">
        <w:rPr>
          <w:rFonts w:ascii="Edwardian Script ITC" w:hAnsi="Edwardian Script ITC"/>
          <w:b/>
          <w:sz w:val="80"/>
          <w:szCs w:val="80"/>
          <w:u w:val="single"/>
        </w:rPr>
        <w:t>up</w:t>
      </w:r>
      <w:proofErr w:type="spellEnd"/>
    </w:p>
    <w:p w:rsidR="00441367" w:rsidRPr="00BD26F7" w:rsidRDefault="00441367" w:rsidP="006C1054">
      <w:pPr>
        <w:spacing w:after="0"/>
        <w:jc w:val="center"/>
        <w:rPr>
          <w:sz w:val="24"/>
          <w:szCs w:val="24"/>
        </w:rPr>
      </w:pPr>
      <w:r w:rsidRPr="00BD26F7">
        <w:rPr>
          <w:sz w:val="24"/>
          <w:szCs w:val="24"/>
        </w:rPr>
        <w:t xml:space="preserve">Durch die aktuellen Hygienevorschriften und der Infektionsgefahr, ist es mir leider nicht möglich </w:t>
      </w:r>
      <w:r w:rsidR="000C7C51" w:rsidRPr="00BD26F7">
        <w:rPr>
          <w:sz w:val="24"/>
          <w:szCs w:val="24"/>
        </w:rPr>
        <w:t>Kosmetik</w:t>
      </w:r>
      <w:r w:rsidR="00D338A1">
        <w:rPr>
          <w:sz w:val="24"/>
          <w:szCs w:val="24"/>
        </w:rPr>
        <w:t>-</w:t>
      </w:r>
      <w:r w:rsidRPr="00BD26F7">
        <w:rPr>
          <w:sz w:val="24"/>
          <w:szCs w:val="24"/>
        </w:rPr>
        <w:t xml:space="preserve"> sowie </w:t>
      </w:r>
      <w:proofErr w:type="spellStart"/>
      <w:r w:rsidRPr="00BD26F7">
        <w:rPr>
          <w:sz w:val="24"/>
          <w:szCs w:val="24"/>
        </w:rPr>
        <w:t>Make</w:t>
      </w:r>
      <w:proofErr w:type="spellEnd"/>
      <w:r w:rsidRPr="00BD26F7">
        <w:rPr>
          <w:sz w:val="24"/>
          <w:szCs w:val="24"/>
        </w:rPr>
        <w:t xml:space="preserve"> </w:t>
      </w:r>
      <w:proofErr w:type="spellStart"/>
      <w:r w:rsidRPr="00BD26F7">
        <w:rPr>
          <w:sz w:val="24"/>
          <w:szCs w:val="24"/>
        </w:rPr>
        <w:t>up</w:t>
      </w:r>
      <w:proofErr w:type="spellEnd"/>
      <w:r w:rsidRPr="00BD26F7">
        <w:rPr>
          <w:sz w:val="24"/>
          <w:szCs w:val="24"/>
        </w:rPr>
        <w:t xml:space="preserve"> </w:t>
      </w:r>
      <w:r w:rsidR="00D338A1">
        <w:rPr>
          <w:sz w:val="24"/>
          <w:szCs w:val="24"/>
        </w:rPr>
        <w:t>-</w:t>
      </w:r>
      <w:r w:rsidRPr="00BD26F7">
        <w:rPr>
          <w:sz w:val="24"/>
          <w:szCs w:val="24"/>
        </w:rPr>
        <w:t>Dienstleistungen anzubieten.</w:t>
      </w:r>
      <w:bookmarkStart w:id="0" w:name="_GoBack"/>
      <w:bookmarkEnd w:id="0"/>
    </w:p>
    <w:sectPr w:rsidR="00441367" w:rsidRPr="00BD2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in;height:66.75pt;visibility:visible;mso-wrap-style:square" o:bullet="t">
        <v:imagedata r:id="rId1" o:title=""/>
      </v:shape>
    </w:pict>
  </w:numPicBullet>
  <w:numPicBullet w:numPicBulletId="1">
    <w:pict>
      <v:shape id="_x0000_i1031" type="#_x0000_t75" style="width:147pt;height:147pt;visibility:visible;mso-wrap-style:square" o:bullet="t">
        <v:imagedata r:id="rId2" o:title=""/>
      </v:shape>
    </w:pict>
  </w:numPicBullet>
  <w:numPicBullet w:numPicBulletId="2">
    <w:pict>
      <v:shape id="_x0000_i1032" type="#_x0000_t75" style="width:133.5pt;height:133.5pt;visibility:visible;mso-wrap-style:square" o:bullet="t">
        <v:imagedata r:id="rId3" o:title=""/>
      </v:shape>
    </w:pict>
  </w:numPicBullet>
  <w:numPicBullet w:numPicBulletId="3">
    <w:pict>
      <v:shape id="_x0000_i1033" type="#_x0000_t75" style="width:91.5pt;height:75.75pt;visibility:visible;mso-wrap-style:square" o:bullet="t">
        <v:imagedata r:id="rId4" o:title=""/>
      </v:shape>
    </w:pict>
  </w:numPicBullet>
  <w:abstractNum w:abstractNumId="0" w15:restartNumberingAfterBreak="0">
    <w:nsid w:val="4172631E"/>
    <w:multiLevelType w:val="hybridMultilevel"/>
    <w:tmpl w:val="9FBC95C8"/>
    <w:lvl w:ilvl="0" w:tplc="C12664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E6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67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A2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64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88F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70D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8A0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21A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08"/>
    <w:rsid w:val="000C7C51"/>
    <w:rsid w:val="000E64DC"/>
    <w:rsid w:val="002C0497"/>
    <w:rsid w:val="00341A68"/>
    <w:rsid w:val="00441367"/>
    <w:rsid w:val="006C1054"/>
    <w:rsid w:val="00855CA1"/>
    <w:rsid w:val="00B17508"/>
    <w:rsid w:val="00BD26F7"/>
    <w:rsid w:val="00D338A1"/>
    <w:rsid w:val="00D67F9B"/>
    <w:rsid w:val="00DC2CED"/>
    <w:rsid w:val="00D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4F90"/>
  <w15:chartTrackingRefBased/>
  <w15:docId w15:val="{FE814BAA-1A2D-47AB-8408-3E8215AC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1A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04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image" Target="media/image1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F8C9-3061-4542-99DF-C5308FD1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4</cp:revision>
  <dcterms:created xsi:type="dcterms:W3CDTF">2020-04-22T11:53:00Z</dcterms:created>
  <dcterms:modified xsi:type="dcterms:W3CDTF">2020-04-22T13:32:00Z</dcterms:modified>
</cp:coreProperties>
</file>